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EF" w:rsidRPr="00D019EF" w:rsidRDefault="00D019EF" w:rsidP="00D01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EF">
        <w:rPr>
          <w:rFonts w:ascii="Times New Roman" w:hAnsi="Times New Roman" w:cs="Times New Roman"/>
          <w:b/>
          <w:sz w:val="24"/>
          <w:szCs w:val="24"/>
        </w:rPr>
        <w:t xml:space="preserve">Z á p i s n i c a </w:t>
      </w:r>
    </w:p>
    <w:p w:rsidR="00D019EF" w:rsidRPr="00D019EF" w:rsidRDefault="00D019EF" w:rsidP="00D019E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</w:t>
      </w:r>
      <w:r w:rsidRPr="00D019EF">
        <w:rPr>
          <w:b/>
          <w:sz w:val="24"/>
          <w:szCs w:val="24"/>
        </w:rPr>
        <w:t>riadneho zasadnutia obecného zastupiteľstva obce Dolné Zelenice konaného dňa  24.04.2013 o</w:t>
      </w:r>
      <w:r>
        <w:rPr>
          <w:b/>
          <w:sz w:val="24"/>
          <w:szCs w:val="24"/>
        </w:rPr>
        <w:t> </w:t>
      </w:r>
      <w:r w:rsidRPr="00D019EF">
        <w:rPr>
          <w:b/>
          <w:sz w:val="24"/>
          <w:szCs w:val="24"/>
        </w:rPr>
        <w:t>17,00 hod. v</w:t>
      </w:r>
      <w:r>
        <w:rPr>
          <w:b/>
          <w:sz w:val="24"/>
          <w:szCs w:val="24"/>
        </w:rPr>
        <w:t> </w:t>
      </w:r>
      <w:r w:rsidRPr="00D019EF">
        <w:rPr>
          <w:b/>
          <w:sz w:val="24"/>
          <w:szCs w:val="24"/>
        </w:rPr>
        <w:t>PZ</w:t>
      </w:r>
    </w:p>
    <w:p w:rsidR="00D019EF" w:rsidRPr="00D019EF" w:rsidRDefault="00D019EF" w:rsidP="00D019EF">
      <w:pPr>
        <w:jc w:val="center"/>
        <w:rPr>
          <w:b/>
          <w:sz w:val="24"/>
          <w:szCs w:val="24"/>
        </w:rPr>
      </w:pPr>
    </w:p>
    <w:p w:rsidR="00594829" w:rsidRDefault="00D019EF" w:rsidP="00D019EF">
      <w:pPr>
        <w:rPr>
          <w:rFonts w:ascii="Times New Roman" w:hAnsi="Times New Roman" w:cs="Times New Roman"/>
          <w:sz w:val="24"/>
          <w:szCs w:val="24"/>
        </w:rPr>
      </w:pPr>
      <w:r w:rsidRPr="00D01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9EF">
        <w:rPr>
          <w:rFonts w:ascii="Times New Roman" w:hAnsi="Times New Roman" w:cs="Times New Roman"/>
          <w:sz w:val="24"/>
          <w:szCs w:val="24"/>
        </w:rPr>
        <w:t xml:space="preserve">Prítomní: podľa priloženej </w:t>
      </w:r>
      <w:r>
        <w:rPr>
          <w:rFonts w:ascii="Times New Roman" w:hAnsi="Times New Roman" w:cs="Times New Roman"/>
          <w:sz w:val="24"/>
          <w:szCs w:val="24"/>
        </w:rPr>
        <w:t>prezenčnej listiny</w:t>
      </w:r>
    </w:p>
    <w:p w:rsidR="00D019EF" w:rsidRDefault="00D019EF" w:rsidP="00D019EF">
      <w:pPr>
        <w:rPr>
          <w:rFonts w:ascii="Times New Roman" w:hAnsi="Times New Roman" w:cs="Times New Roman"/>
          <w:sz w:val="24"/>
          <w:szCs w:val="24"/>
        </w:rPr>
      </w:pPr>
    </w:p>
    <w:p w:rsidR="00D019EF" w:rsidRDefault="00D019EF" w:rsidP="00D019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1.Otvorenie</w:t>
      </w:r>
    </w:p>
    <w:p w:rsidR="00D019EF" w:rsidRDefault="00D019EF" w:rsidP="00D0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Prítomných privítala starostka obce, konštatoval, že zasadnutia sa zúčastnila nadpolovičná väčšina poslancov, teda zasadnutie je uznášaniaschopné. </w:t>
      </w:r>
    </w:p>
    <w:p w:rsidR="00D019EF" w:rsidRDefault="00D019EF" w:rsidP="00D019EF">
      <w:pPr>
        <w:rPr>
          <w:rFonts w:ascii="Times New Roman" w:hAnsi="Times New Roman" w:cs="Times New Roman"/>
          <w:sz w:val="24"/>
          <w:szCs w:val="24"/>
        </w:rPr>
      </w:pPr>
    </w:p>
    <w:p w:rsidR="00D019EF" w:rsidRDefault="00D019EF" w:rsidP="00D019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2.Určenie zapisovateľa a overovateľov zápisnice</w:t>
      </w:r>
    </w:p>
    <w:p w:rsidR="00D019EF" w:rsidRDefault="00D019EF" w:rsidP="00D0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zapisovateľa určila starostka obce Editu Podhradskú. </w:t>
      </w:r>
    </w:p>
    <w:p w:rsidR="00D019EF" w:rsidRDefault="00D019EF" w:rsidP="00D0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overovateľov zápisnice Eriku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Richnákovú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Mgr. Katarínu Tomašovičovú.</w:t>
      </w:r>
    </w:p>
    <w:p w:rsidR="00D019EF" w:rsidRDefault="00D019EF" w:rsidP="00D019EF">
      <w:pPr>
        <w:rPr>
          <w:rFonts w:ascii="Times New Roman" w:hAnsi="Times New Roman" w:cs="Times New Roman"/>
          <w:sz w:val="24"/>
          <w:szCs w:val="24"/>
        </w:rPr>
      </w:pPr>
    </w:p>
    <w:p w:rsidR="00D019EF" w:rsidRDefault="00D019EF" w:rsidP="00D019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3.Schválenie programu rokovania</w:t>
      </w:r>
    </w:p>
    <w:p w:rsidR="00D019EF" w:rsidRDefault="00D019EF" w:rsidP="00D0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dala návrh na hlasovanie schválenia programu rokovania v znení ako bol uvedený na pozvánke.</w:t>
      </w:r>
    </w:p>
    <w:p w:rsidR="00D019EF" w:rsidRDefault="00D019EF" w:rsidP="00D019EF">
      <w:pPr>
        <w:rPr>
          <w:rFonts w:ascii="Times New Roman" w:hAnsi="Times New Roman" w:cs="Times New Roman"/>
          <w:sz w:val="24"/>
          <w:szCs w:val="24"/>
        </w:rPr>
      </w:pPr>
    </w:p>
    <w:p w:rsidR="00B604F9" w:rsidRPr="00B604F9" w:rsidRDefault="00B604F9" w:rsidP="00D019EF">
      <w:pPr>
        <w:rPr>
          <w:rFonts w:ascii="Times New Roman" w:hAnsi="Times New Roman" w:cs="Times New Roman"/>
          <w:i/>
          <w:sz w:val="24"/>
          <w:szCs w:val="24"/>
        </w:rPr>
      </w:pPr>
      <w:r w:rsidRPr="00B604F9">
        <w:rPr>
          <w:rFonts w:ascii="Times New Roman" w:hAnsi="Times New Roman" w:cs="Times New Roman"/>
          <w:b/>
          <w:i/>
          <w:sz w:val="24"/>
          <w:szCs w:val="24"/>
        </w:rPr>
        <w:t>Uznesenie č. 13/2013</w:t>
      </w:r>
    </w:p>
    <w:p w:rsidR="00D019EF" w:rsidRPr="00235C4C" w:rsidRDefault="00D019EF" w:rsidP="00D019EF">
      <w:pPr>
        <w:rPr>
          <w:rFonts w:ascii="Times New Roman" w:hAnsi="Times New Roman" w:cs="Times New Roman"/>
          <w:i/>
          <w:sz w:val="24"/>
          <w:szCs w:val="24"/>
        </w:rPr>
      </w:pPr>
      <w:r w:rsidRPr="00235C4C">
        <w:rPr>
          <w:rFonts w:ascii="Times New Roman" w:hAnsi="Times New Roman" w:cs="Times New Roman"/>
          <w:i/>
          <w:sz w:val="24"/>
          <w:szCs w:val="24"/>
        </w:rPr>
        <w:t>Prítomní:5</w:t>
      </w:r>
    </w:p>
    <w:p w:rsidR="00D019EF" w:rsidRPr="00235C4C" w:rsidRDefault="00D019EF" w:rsidP="00D019EF">
      <w:pPr>
        <w:rPr>
          <w:rFonts w:ascii="Times New Roman" w:hAnsi="Times New Roman" w:cs="Times New Roman"/>
          <w:i/>
          <w:sz w:val="24"/>
          <w:szCs w:val="24"/>
        </w:rPr>
      </w:pPr>
      <w:r w:rsidRPr="00235C4C">
        <w:rPr>
          <w:rFonts w:ascii="Times New Roman" w:hAnsi="Times New Roman" w:cs="Times New Roman"/>
          <w:i/>
          <w:sz w:val="24"/>
          <w:szCs w:val="24"/>
        </w:rPr>
        <w:t>Za: 5</w:t>
      </w:r>
    </w:p>
    <w:p w:rsidR="00D019EF" w:rsidRPr="00235C4C" w:rsidRDefault="00D019EF" w:rsidP="00D019EF">
      <w:pPr>
        <w:rPr>
          <w:rFonts w:ascii="Times New Roman" w:hAnsi="Times New Roman" w:cs="Times New Roman"/>
          <w:i/>
          <w:sz w:val="24"/>
          <w:szCs w:val="24"/>
        </w:rPr>
      </w:pPr>
      <w:r w:rsidRPr="00235C4C">
        <w:rPr>
          <w:rFonts w:ascii="Times New Roman" w:hAnsi="Times New Roman" w:cs="Times New Roman"/>
          <w:i/>
          <w:sz w:val="24"/>
          <w:szCs w:val="24"/>
        </w:rPr>
        <w:t>Proti: 0</w:t>
      </w:r>
    </w:p>
    <w:p w:rsidR="00D019EF" w:rsidRPr="00235C4C" w:rsidRDefault="00D019EF" w:rsidP="00D019EF">
      <w:pPr>
        <w:rPr>
          <w:rFonts w:ascii="Times New Roman" w:hAnsi="Times New Roman" w:cs="Times New Roman"/>
          <w:i/>
          <w:sz w:val="24"/>
          <w:szCs w:val="24"/>
        </w:rPr>
      </w:pPr>
      <w:r w:rsidRPr="00235C4C">
        <w:rPr>
          <w:rFonts w:ascii="Times New Roman" w:hAnsi="Times New Roman" w:cs="Times New Roman"/>
          <w:i/>
          <w:sz w:val="24"/>
          <w:szCs w:val="24"/>
        </w:rPr>
        <w:t>Zdržal sa:0</w:t>
      </w:r>
    </w:p>
    <w:p w:rsidR="00D019EF" w:rsidRPr="000F0695" w:rsidRDefault="000F0695" w:rsidP="00D019E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06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OZ schvaľuje </w:t>
      </w:r>
      <w:r w:rsidRPr="00216C50">
        <w:rPr>
          <w:rFonts w:ascii="Times New Roman" w:hAnsi="Times New Roman" w:cs="Times New Roman"/>
          <w:i/>
          <w:sz w:val="24"/>
          <w:szCs w:val="24"/>
        </w:rPr>
        <w:t>program</w:t>
      </w:r>
      <w:r w:rsidR="00D019EF" w:rsidRPr="00216C50">
        <w:rPr>
          <w:rFonts w:ascii="Times New Roman" w:hAnsi="Times New Roman" w:cs="Times New Roman"/>
          <w:i/>
          <w:sz w:val="24"/>
          <w:szCs w:val="24"/>
        </w:rPr>
        <w:t xml:space="preserve"> rokovania</w:t>
      </w:r>
      <w:r w:rsidRPr="000F069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235C4C" w:rsidRDefault="00235C4C" w:rsidP="00D019EF">
      <w:pPr>
        <w:rPr>
          <w:rFonts w:ascii="Times New Roman" w:hAnsi="Times New Roman" w:cs="Times New Roman"/>
          <w:i/>
          <w:sz w:val="24"/>
          <w:szCs w:val="24"/>
        </w:rPr>
      </w:pPr>
    </w:p>
    <w:p w:rsidR="00235C4C" w:rsidRDefault="00235C4C" w:rsidP="00D019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4.Kontrola uznesení</w:t>
      </w:r>
    </w:p>
    <w:p w:rsidR="00235C4C" w:rsidRDefault="00235C4C" w:rsidP="00D0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 kontrole uznesení nemal nikto z prítomných žiadne pripomienky. Starostka obce dala návrh na hlasovanie k tomuto bodu programu.</w:t>
      </w:r>
    </w:p>
    <w:p w:rsidR="00B604F9" w:rsidRDefault="00B604F9" w:rsidP="00D019EF">
      <w:pPr>
        <w:rPr>
          <w:rFonts w:ascii="Times New Roman" w:hAnsi="Times New Roman" w:cs="Times New Roman"/>
          <w:sz w:val="24"/>
          <w:szCs w:val="24"/>
        </w:rPr>
      </w:pPr>
    </w:p>
    <w:p w:rsidR="00235C4C" w:rsidRPr="00B604F9" w:rsidRDefault="00B604F9" w:rsidP="00D019EF">
      <w:pPr>
        <w:rPr>
          <w:rFonts w:ascii="Times New Roman" w:hAnsi="Times New Roman" w:cs="Times New Roman"/>
          <w:i/>
          <w:sz w:val="24"/>
          <w:szCs w:val="24"/>
        </w:rPr>
      </w:pPr>
      <w:r w:rsidRPr="00B604F9">
        <w:rPr>
          <w:rFonts w:ascii="Times New Roman" w:hAnsi="Times New Roman" w:cs="Times New Roman"/>
          <w:b/>
          <w:i/>
          <w:sz w:val="24"/>
          <w:szCs w:val="24"/>
        </w:rPr>
        <w:t>Uznesenie č.14/2013</w:t>
      </w:r>
    </w:p>
    <w:p w:rsidR="00235C4C" w:rsidRPr="00235C4C" w:rsidRDefault="00235C4C" w:rsidP="00D019EF">
      <w:pPr>
        <w:rPr>
          <w:rFonts w:ascii="Times New Roman" w:hAnsi="Times New Roman" w:cs="Times New Roman"/>
          <w:i/>
          <w:sz w:val="24"/>
          <w:szCs w:val="24"/>
        </w:rPr>
      </w:pPr>
      <w:r w:rsidRPr="00235C4C">
        <w:rPr>
          <w:rFonts w:ascii="Times New Roman" w:hAnsi="Times New Roman" w:cs="Times New Roman"/>
          <w:i/>
          <w:sz w:val="24"/>
          <w:szCs w:val="24"/>
        </w:rPr>
        <w:t>Prítomní:5</w:t>
      </w:r>
    </w:p>
    <w:p w:rsidR="00235C4C" w:rsidRPr="00235C4C" w:rsidRDefault="00235C4C" w:rsidP="00D019EF">
      <w:pPr>
        <w:rPr>
          <w:rFonts w:ascii="Times New Roman" w:hAnsi="Times New Roman" w:cs="Times New Roman"/>
          <w:i/>
          <w:sz w:val="24"/>
          <w:szCs w:val="24"/>
        </w:rPr>
      </w:pPr>
      <w:r w:rsidRPr="00235C4C">
        <w:rPr>
          <w:rFonts w:ascii="Times New Roman" w:hAnsi="Times New Roman" w:cs="Times New Roman"/>
          <w:i/>
          <w:sz w:val="24"/>
          <w:szCs w:val="24"/>
        </w:rPr>
        <w:t>Za:5</w:t>
      </w:r>
    </w:p>
    <w:p w:rsidR="00235C4C" w:rsidRPr="00235C4C" w:rsidRDefault="00235C4C" w:rsidP="00D019EF">
      <w:pPr>
        <w:rPr>
          <w:rFonts w:ascii="Times New Roman" w:hAnsi="Times New Roman" w:cs="Times New Roman"/>
          <w:i/>
          <w:sz w:val="24"/>
          <w:szCs w:val="24"/>
        </w:rPr>
      </w:pPr>
      <w:r w:rsidRPr="00235C4C">
        <w:rPr>
          <w:rFonts w:ascii="Times New Roman" w:hAnsi="Times New Roman" w:cs="Times New Roman"/>
          <w:i/>
          <w:sz w:val="24"/>
          <w:szCs w:val="24"/>
        </w:rPr>
        <w:t>Proti:0</w:t>
      </w:r>
    </w:p>
    <w:p w:rsidR="00235C4C" w:rsidRPr="00235C4C" w:rsidRDefault="00235C4C" w:rsidP="00D019EF">
      <w:pPr>
        <w:rPr>
          <w:rFonts w:ascii="Times New Roman" w:hAnsi="Times New Roman" w:cs="Times New Roman"/>
          <w:i/>
          <w:sz w:val="24"/>
          <w:szCs w:val="24"/>
        </w:rPr>
      </w:pPr>
      <w:r w:rsidRPr="00235C4C">
        <w:rPr>
          <w:rFonts w:ascii="Times New Roman" w:hAnsi="Times New Roman" w:cs="Times New Roman"/>
          <w:i/>
          <w:sz w:val="24"/>
          <w:szCs w:val="24"/>
        </w:rPr>
        <w:t>Zdržal sa:0</w:t>
      </w:r>
    </w:p>
    <w:p w:rsidR="00235C4C" w:rsidRPr="00216C50" w:rsidRDefault="000F0695" w:rsidP="00D019EF">
      <w:pPr>
        <w:rPr>
          <w:rFonts w:ascii="Times New Roman" w:hAnsi="Times New Roman" w:cs="Times New Roman"/>
          <w:sz w:val="24"/>
          <w:szCs w:val="24"/>
        </w:rPr>
      </w:pPr>
      <w:r w:rsidRPr="000F06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OZ schvaľuje </w:t>
      </w:r>
      <w:r w:rsidRPr="00216C50">
        <w:rPr>
          <w:rFonts w:ascii="Times New Roman" w:hAnsi="Times New Roman" w:cs="Times New Roman"/>
          <w:i/>
          <w:sz w:val="24"/>
          <w:szCs w:val="24"/>
        </w:rPr>
        <w:t>k</w:t>
      </w:r>
      <w:r w:rsidR="00235C4C" w:rsidRPr="00216C50">
        <w:rPr>
          <w:rFonts w:ascii="Times New Roman" w:hAnsi="Times New Roman" w:cs="Times New Roman"/>
          <w:i/>
          <w:sz w:val="24"/>
          <w:szCs w:val="24"/>
        </w:rPr>
        <w:t>ontrol</w:t>
      </w:r>
      <w:r w:rsidRPr="00216C50">
        <w:rPr>
          <w:rFonts w:ascii="Times New Roman" w:hAnsi="Times New Roman" w:cs="Times New Roman"/>
          <w:i/>
          <w:sz w:val="24"/>
          <w:szCs w:val="24"/>
        </w:rPr>
        <w:t>u</w:t>
      </w:r>
      <w:r w:rsidR="00235C4C" w:rsidRPr="00216C50">
        <w:rPr>
          <w:rFonts w:ascii="Times New Roman" w:hAnsi="Times New Roman" w:cs="Times New Roman"/>
          <w:i/>
          <w:sz w:val="24"/>
          <w:szCs w:val="24"/>
        </w:rPr>
        <w:t xml:space="preserve"> uznesení</w:t>
      </w:r>
      <w:r w:rsidRPr="00216C50">
        <w:rPr>
          <w:rFonts w:ascii="Times New Roman" w:hAnsi="Times New Roman" w:cs="Times New Roman"/>
          <w:i/>
          <w:sz w:val="24"/>
          <w:szCs w:val="24"/>
        </w:rPr>
        <w:t>.</w:t>
      </w:r>
      <w:r w:rsidR="00235C4C" w:rsidRPr="00216C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19EF" w:rsidRDefault="00D019EF" w:rsidP="00D019EF">
      <w:pPr>
        <w:rPr>
          <w:rFonts w:ascii="Times New Roman" w:hAnsi="Times New Roman" w:cs="Times New Roman"/>
          <w:i/>
          <w:sz w:val="24"/>
          <w:szCs w:val="24"/>
        </w:rPr>
      </w:pPr>
    </w:p>
    <w:p w:rsidR="00D019EF" w:rsidRDefault="00B604F9" w:rsidP="00D019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35C4C">
        <w:rPr>
          <w:rFonts w:ascii="Times New Roman" w:hAnsi="Times New Roman" w:cs="Times New Roman"/>
          <w:b/>
          <w:sz w:val="24"/>
          <w:szCs w:val="24"/>
          <w:u w:val="single"/>
        </w:rPr>
        <w:t>.Schválenie Dodatku č.2 k VZN č.2/2011 o určení výšky príspevku na čiastočnú úhradu nákladov v školách a školských zariadeniach</w:t>
      </w:r>
    </w:p>
    <w:p w:rsidR="00B604F9" w:rsidRDefault="00B604F9" w:rsidP="00D0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obsahom Dodatku č. 2 k VZN č.2/2011 (tvorí súčasť tejto zápisnice) oboznámila prítomných starostka obce.  Dala návrh na hlasovanie k tomuto bodu rokovania:</w:t>
      </w:r>
    </w:p>
    <w:p w:rsidR="00B604F9" w:rsidRDefault="00B604F9" w:rsidP="00D019EF">
      <w:pPr>
        <w:rPr>
          <w:rFonts w:ascii="Times New Roman" w:hAnsi="Times New Roman" w:cs="Times New Roman"/>
          <w:sz w:val="24"/>
          <w:szCs w:val="24"/>
        </w:rPr>
      </w:pPr>
    </w:p>
    <w:p w:rsidR="00B604F9" w:rsidRDefault="00B604F9" w:rsidP="00D019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Uznesenie č. 15/2013</w:t>
      </w:r>
    </w:p>
    <w:p w:rsidR="00B604F9" w:rsidRDefault="00B604F9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Prítomní:5</w:t>
      </w:r>
    </w:p>
    <w:p w:rsidR="00B604F9" w:rsidRDefault="00B604F9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Za:5</w:t>
      </w:r>
    </w:p>
    <w:p w:rsidR="00B604F9" w:rsidRDefault="00B604F9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Proti:0</w:t>
      </w:r>
    </w:p>
    <w:p w:rsidR="00B604F9" w:rsidRDefault="00B604F9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sa:0</w:t>
      </w:r>
    </w:p>
    <w:p w:rsidR="00B604F9" w:rsidRPr="000F0695" w:rsidRDefault="00B604F9" w:rsidP="00D019E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0695">
        <w:rPr>
          <w:rFonts w:ascii="Times New Roman" w:hAnsi="Times New Roman" w:cs="Times New Roman"/>
          <w:b/>
          <w:i/>
          <w:sz w:val="24"/>
          <w:szCs w:val="24"/>
          <w:u w:val="single"/>
        </w:rPr>
        <w:t>Dodatok č.2 k VZN č.2/2011 o určení výšky príspevku na čiastočnú úhradu nákladov v školách a školských zariadeniach bol schválený.</w:t>
      </w:r>
    </w:p>
    <w:p w:rsidR="00B604F9" w:rsidRDefault="00B604F9" w:rsidP="00D019EF">
      <w:pPr>
        <w:rPr>
          <w:rFonts w:ascii="Times New Roman" w:hAnsi="Times New Roman" w:cs="Times New Roman"/>
          <w:i/>
          <w:sz w:val="24"/>
          <w:szCs w:val="24"/>
        </w:rPr>
      </w:pPr>
    </w:p>
    <w:p w:rsidR="00D57752" w:rsidRDefault="00B604F9" w:rsidP="00D019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6.Schválenie VZN č.1/2013 o podmienkach a spôsobe </w:t>
      </w:r>
      <w:r w:rsidR="00D57752">
        <w:rPr>
          <w:rFonts w:ascii="Times New Roman" w:hAnsi="Times New Roman" w:cs="Times New Roman"/>
          <w:b/>
          <w:sz w:val="24"/>
          <w:szCs w:val="24"/>
          <w:u w:val="single"/>
        </w:rPr>
        <w:t>financovania materských škôl a školských zariadení so sídlom na území obce Dolné Zelenice</w:t>
      </w:r>
    </w:p>
    <w:p w:rsidR="00D57752" w:rsidRDefault="00D57752" w:rsidP="00D0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nikto nemal žiadne pripomienky starostka obce dala návrh na hlasovanie.</w:t>
      </w:r>
    </w:p>
    <w:p w:rsidR="00D57752" w:rsidRDefault="00D57752" w:rsidP="00D019EF">
      <w:pPr>
        <w:rPr>
          <w:rFonts w:ascii="Times New Roman" w:hAnsi="Times New Roman" w:cs="Times New Roman"/>
          <w:sz w:val="24"/>
          <w:szCs w:val="24"/>
        </w:rPr>
      </w:pPr>
    </w:p>
    <w:p w:rsidR="00D57752" w:rsidRDefault="00D57752" w:rsidP="00D019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Uznesenie č. 16/2013</w:t>
      </w:r>
    </w:p>
    <w:p w:rsidR="00D57752" w:rsidRDefault="00D57752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Prítomní:5</w:t>
      </w:r>
    </w:p>
    <w:p w:rsidR="00D57752" w:rsidRDefault="00D57752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Za:5</w:t>
      </w:r>
    </w:p>
    <w:p w:rsidR="00D57752" w:rsidRDefault="00D57752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Proti:0</w:t>
      </w:r>
    </w:p>
    <w:p w:rsidR="00D57752" w:rsidRDefault="00D57752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sa:0</w:t>
      </w:r>
    </w:p>
    <w:p w:rsidR="00D57752" w:rsidRPr="000F0695" w:rsidRDefault="00D57752" w:rsidP="00D019E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0695">
        <w:rPr>
          <w:rFonts w:ascii="Times New Roman" w:hAnsi="Times New Roman" w:cs="Times New Roman"/>
          <w:b/>
          <w:i/>
          <w:sz w:val="24"/>
          <w:szCs w:val="24"/>
          <w:u w:val="single"/>
        </w:rPr>
        <w:t>VZN č. 1/2013 o podmienkach a spôsobe financovania materských škôl a školských zariadení na území obce Dolné Zelenice bol schválený.</w:t>
      </w:r>
    </w:p>
    <w:p w:rsidR="00D57752" w:rsidRDefault="00D57752" w:rsidP="00D019EF">
      <w:pPr>
        <w:rPr>
          <w:rFonts w:ascii="Times New Roman" w:hAnsi="Times New Roman" w:cs="Times New Roman"/>
          <w:i/>
          <w:sz w:val="24"/>
          <w:szCs w:val="24"/>
        </w:rPr>
      </w:pPr>
    </w:p>
    <w:p w:rsidR="00D57752" w:rsidRDefault="00D57752" w:rsidP="00D019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7.Schválenie vypracovania Plánu odpadového hospodárstva</w:t>
      </w:r>
    </w:p>
    <w:p w:rsidR="00D57752" w:rsidRDefault="00D57752" w:rsidP="00D0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vypracovaním POH oboznámila prítomných starostka obce. Na základe pripomienok poslancov starostka obce dala návrh na hlasovanie o odročení tohto bodu programu.</w:t>
      </w:r>
    </w:p>
    <w:p w:rsidR="00D57752" w:rsidRDefault="00D57752" w:rsidP="00D019EF">
      <w:pPr>
        <w:rPr>
          <w:rFonts w:ascii="Times New Roman" w:hAnsi="Times New Roman" w:cs="Times New Roman"/>
          <w:sz w:val="24"/>
          <w:szCs w:val="24"/>
        </w:rPr>
      </w:pPr>
    </w:p>
    <w:p w:rsidR="00D57752" w:rsidRDefault="00D57752" w:rsidP="00D019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Uznesenie č. 17/2013</w:t>
      </w:r>
    </w:p>
    <w:p w:rsidR="00D57752" w:rsidRDefault="00D57752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Prítomní:5</w:t>
      </w:r>
    </w:p>
    <w:p w:rsidR="00D57752" w:rsidRDefault="00D57752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Za:5</w:t>
      </w:r>
    </w:p>
    <w:p w:rsidR="00D57752" w:rsidRDefault="00D57752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Proti:0</w:t>
      </w:r>
    </w:p>
    <w:p w:rsidR="00D57752" w:rsidRDefault="00D57752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sa:0</w:t>
      </w:r>
    </w:p>
    <w:p w:rsidR="00D57752" w:rsidRPr="000F0695" w:rsidRDefault="00D57752" w:rsidP="00D019E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0695">
        <w:rPr>
          <w:rFonts w:ascii="Times New Roman" w:hAnsi="Times New Roman" w:cs="Times New Roman"/>
          <w:b/>
          <w:i/>
          <w:sz w:val="24"/>
          <w:szCs w:val="24"/>
          <w:u w:val="single"/>
        </w:rPr>
        <w:t>Poslanci OZ schválili odročenie prerokovania tohto programu.</w:t>
      </w:r>
    </w:p>
    <w:p w:rsidR="00D57752" w:rsidRDefault="00D57752" w:rsidP="00D019EF">
      <w:pPr>
        <w:rPr>
          <w:rFonts w:ascii="Times New Roman" w:hAnsi="Times New Roman" w:cs="Times New Roman"/>
          <w:i/>
          <w:sz w:val="24"/>
          <w:szCs w:val="24"/>
        </w:rPr>
      </w:pPr>
    </w:p>
    <w:p w:rsidR="00D57752" w:rsidRDefault="00D57752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8.Schválenie prevodu a použitia finančných prostriedkov z Rezervného fondu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7752" w:rsidRDefault="00D57752" w:rsidP="00D0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navrhla hlasovanie o prevode finančných prostriedkov vo výške 4000 Eur z účtu RF na BÚ obce.</w:t>
      </w:r>
    </w:p>
    <w:p w:rsidR="00D57752" w:rsidRDefault="00D57752" w:rsidP="00D019EF">
      <w:pPr>
        <w:rPr>
          <w:rFonts w:ascii="Times New Roman" w:hAnsi="Times New Roman" w:cs="Times New Roman"/>
          <w:sz w:val="24"/>
          <w:szCs w:val="24"/>
        </w:rPr>
      </w:pPr>
    </w:p>
    <w:p w:rsidR="00D57752" w:rsidRDefault="00D57752" w:rsidP="00D019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Uznesenie č.18/2013</w:t>
      </w:r>
    </w:p>
    <w:p w:rsidR="00D57752" w:rsidRDefault="00D57752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Prítomní:5</w:t>
      </w:r>
    </w:p>
    <w:p w:rsidR="00D57752" w:rsidRDefault="00D57752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Za:5</w:t>
      </w:r>
    </w:p>
    <w:p w:rsidR="00D57752" w:rsidRPr="000F0695" w:rsidRDefault="00D57752" w:rsidP="00D019EF">
      <w:pPr>
        <w:rPr>
          <w:rFonts w:ascii="Times New Roman" w:hAnsi="Times New Roman" w:cs="Times New Roman"/>
          <w:i/>
          <w:sz w:val="24"/>
          <w:szCs w:val="24"/>
        </w:rPr>
      </w:pPr>
      <w:r w:rsidRPr="000F0695">
        <w:rPr>
          <w:rFonts w:ascii="Times New Roman" w:hAnsi="Times New Roman" w:cs="Times New Roman"/>
          <w:i/>
          <w:sz w:val="24"/>
          <w:szCs w:val="24"/>
        </w:rPr>
        <w:t>Proti:0</w:t>
      </w:r>
    </w:p>
    <w:p w:rsidR="00D57752" w:rsidRPr="000F0695" w:rsidRDefault="00D57752" w:rsidP="00D019EF">
      <w:pPr>
        <w:rPr>
          <w:rFonts w:ascii="Times New Roman" w:hAnsi="Times New Roman" w:cs="Times New Roman"/>
          <w:i/>
          <w:sz w:val="24"/>
          <w:szCs w:val="24"/>
        </w:rPr>
      </w:pPr>
      <w:r w:rsidRPr="000F0695">
        <w:rPr>
          <w:rFonts w:ascii="Times New Roman" w:hAnsi="Times New Roman" w:cs="Times New Roman"/>
          <w:i/>
          <w:sz w:val="24"/>
          <w:szCs w:val="24"/>
        </w:rPr>
        <w:t>Zdržal sa:0</w:t>
      </w:r>
    </w:p>
    <w:p w:rsidR="00D57752" w:rsidRDefault="00D57752" w:rsidP="00D019EF">
      <w:pPr>
        <w:rPr>
          <w:rFonts w:ascii="Times New Roman" w:hAnsi="Times New Roman" w:cs="Times New Roman"/>
          <w:i/>
          <w:sz w:val="24"/>
          <w:szCs w:val="24"/>
        </w:rPr>
      </w:pPr>
      <w:r w:rsidRPr="000F0695">
        <w:rPr>
          <w:rFonts w:ascii="Times New Roman" w:hAnsi="Times New Roman" w:cs="Times New Roman"/>
          <w:b/>
          <w:i/>
          <w:sz w:val="24"/>
          <w:szCs w:val="24"/>
          <w:u w:val="single"/>
        </w:rPr>
        <w:t>OZ schvaľuje</w:t>
      </w:r>
      <w:r>
        <w:rPr>
          <w:rFonts w:ascii="Times New Roman" w:hAnsi="Times New Roman" w:cs="Times New Roman"/>
          <w:i/>
          <w:sz w:val="24"/>
          <w:szCs w:val="24"/>
        </w:rPr>
        <w:t xml:space="preserve"> prevod finančných prostriedkov vo výške 4000 Eur z účtu RF na BÚ obce Dolné Zelenice.</w:t>
      </w:r>
    </w:p>
    <w:p w:rsidR="00D57752" w:rsidRDefault="00D57752" w:rsidP="00D019EF">
      <w:pPr>
        <w:rPr>
          <w:rFonts w:ascii="Times New Roman" w:hAnsi="Times New Roman" w:cs="Times New Roman"/>
          <w:i/>
          <w:sz w:val="24"/>
          <w:szCs w:val="24"/>
        </w:rPr>
      </w:pPr>
    </w:p>
    <w:p w:rsidR="00DF40A8" w:rsidRDefault="00D57752" w:rsidP="00D0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navrhla hlasovanie o použití finančných prostriedkov z RF nasledovne: 2000 Eur na rekonštrukciu elektrickej energie v MŠ a 2000 na vybudovanie VO </w:t>
      </w:r>
      <w:r w:rsidR="00DF40A8">
        <w:rPr>
          <w:rFonts w:ascii="Times New Roman" w:hAnsi="Times New Roman" w:cs="Times New Roman"/>
          <w:sz w:val="24"/>
          <w:szCs w:val="24"/>
        </w:rPr>
        <w:t xml:space="preserve">( od rodinného domu pána Pavla </w:t>
      </w:r>
      <w:proofErr w:type="spellStart"/>
      <w:r w:rsidR="00DF40A8">
        <w:rPr>
          <w:rFonts w:ascii="Times New Roman" w:hAnsi="Times New Roman" w:cs="Times New Roman"/>
          <w:sz w:val="24"/>
          <w:szCs w:val="24"/>
        </w:rPr>
        <w:t>Synaka</w:t>
      </w:r>
      <w:proofErr w:type="spellEnd"/>
      <w:r w:rsidR="00DF40A8">
        <w:rPr>
          <w:rFonts w:ascii="Times New Roman" w:hAnsi="Times New Roman" w:cs="Times New Roman"/>
          <w:sz w:val="24"/>
          <w:szCs w:val="24"/>
        </w:rPr>
        <w:t xml:space="preserve"> a rodinný dom Petra Krajčíra ) s tým, že nevyčerpané finančné prostriedky budú vrátené na účet RF.</w:t>
      </w:r>
    </w:p>
    <w:p w:rsidR="00DF40A8" w:rsidRDefault="00DF40A8" w:rsidP="00D019EF">
      <w:pPr>
        <w:rPr>
          <w:rFonts w:ascii="Times New Roman" w:hAnsi="Times New Roman" w:cs="Times New Roman"/>
          <w:sz w:val="24"/>
          <w:szCs w:val="24"/>
        </w:rPr>
      </w:pPr>
    </w:p>
    <w:p w:rsidR="00DF40A8" w:rsidRDefault="00DF40A8" w:rsidP="00D019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Uznesenie č. 19/2013</w:t>
      </w:r>
    </w:p>
    <w:p w:rsidR="00DF40A8" w:rsidRDefault="00DF40A8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Prítomní:5</w:t>
      </w:r>
    </w:p>
    <w:p w:rsidR="00DF40A8" w:rsidRDefault="00DF40A8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Za:5</w:t>
      </w:r>
    </w:p>
    <w:p w:rsidR="00DF40A8" w:rsidRDefault="00DF40A8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Proti:0</w:t>
      </w:r>
    </w:p>
    <w:p w:rsidR="00DF40A8" w:rsidRDefault="00DF40A8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sa:0</w:t>
      </w:r>
    </w:p>
    <w:p w:rsidR="00DF40A8" w:rsidRDefault="00DF40A8" w:rsidP="00D019EF">
      <w:pPr>
        <w:rPr>
          <w:rFonts w:ascii="Times New Roman" w:hAnsi="Times New Roman" w:cs="Times New Roman"/>
          <w:i/>
          <w:sz w:val="24"/>
          <w:szCs w:val="24"/>
        </w:rPr>
      </w:pPr>
      <w:r w:rsidRPr="000F0695">
        <w:rPr>
          <w:rFonts w:ascii="Times New Roman" w:hAnsi="Times New Roman" w:cs="Times New Roman"/>
          <w:b/>
          <w:i/>
          <w:sz w:val="24"/>
          <w:szCs w:val="24"/>
          <w:u w:val="single"/>
        </w:rPr>
        <w:t>OZ schvaľuje</w:t>
      </w:r>
      <w:r w:rsidRPr="00DF40A8">
        <w:rPr>
          <w:rFonts w:ascii="Times New Roman" w:hAnsi="Times New Roman" w:cs="Times New Roman"/>
          <w:i/>
          <w:sz w:val="24"/>
          <w:szCs w:val="24"/>
        </w:rPr>
        <w:t xml:space="preserve"> použitie finančných prostriedkov</w:t>
      </w:r>
      <w:r>
        <w:rPr>
          <w:rFonts w:ascii="Times New Roman" w:hAnsi="Times New Roman" w:cs="Times New Roman"/>
          <w:i/>
          <w:sz w:val="24"/>
          <w:szCs w:val="24"/>
        </w:rPr>
        <w:t xml:space="preserve"> podľa predloženého návrhu</w:t>
      </w:r>
      <w:r w:rsidRPr="00DF40A8">
        <w:rPr>
          <w:rFonts w:ascii="Times New Roman" w:hAnsi="Times New Roman" w:cs="Times New Roman"/>
          <w:i/>
          <w:sz w:val="24"/>
          <w:szCs w:val="24"/>
        </w:rPr>
        <w:t>.</w:t>
      </w:r>
    </w:p>
    <w:p w:rsidR="00C17CB7" w:rsidRDefault="00C17CB7" w:rsidP="00D019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CB7" w:rsidRDefault="00C17CB7" w:rsidP="00D019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642" w:rsidRDefault="003E2642" w:rsidP="00D019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642" w:rsidRDefault="003E2642" w:rsidP="00D019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0A8" w:rsidRDefault="00DF40A8" w:rsidP="00D019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9.Schválenie platu starostky obce</w:t>
      </w:r>
    </w:p>
    <w:p w:rsidR="00DF40A8" w:rsidRDefault="00DF40A8" w:rsidP="00D0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Poslanec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Máťaš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prítomných s návrhom finančnej komisie na zvýšenie platu starostky obce Dolné Zelenice Mgr. 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Jakubcovej</w:t>
      </w:r>
      <w:proofErr w:type="spellEnd"/>
      <w:r>
        <w:rPr>
          <w:rFonts w:ascii="Times New Roman" w:hAnsi="Times New Roman" w:cs="Times New Roman"/>
          <w:sz w:val="24"/>
          <w:szCs w:val="24"/>
        </w:rPr>
        <w:t>. Návrh tvorí súčasť tejto zápisnice.</w:t>
      </w:r>
      <w:r w:rsidR="003E2642">
        <w:rPr>
          <w:rFonts w:ascii="Times New Roman" w:hAnsi="Times New Roman" w:cs="Times New Roman"/>
          <w:sz w:val="24"/>
          <w:szCs w:val="24"/>
        </w:rPr>
        <w:t xml:space="preserve"> Pán </w:t>
      </w:r>
      <w:proofErr w:type="spellStart"/>
      <w:r w:rsidR="003E2642">
        <w:rPr>
          <w:rFonts w:ascii="Times New Roman" w:hAnsi="Times New Roman" w:cs="Times New Roman"/>
          <w:sz w:val="24"/>
          <w:szCs w:val="24"/>
        </w:rPr>
        <w:t>Máťaš</w:t>
      </w:r>
      <w:proofErr w:type="spellEnd"/>
      <w:r w:rsidR="003E2642">
        <w:rPr>
          <w:rFonts w:ascii="Times New Roman" w:hAnsi="Times New Roman" w:cs="Times New Roman"/>
          <w:sz w:val="24"/>
          <w:szCs w:val="24"/>
        </w:rPr>
        <w:t xml:space="preserve"> vysvetlil zloženie platu starostky v zmysle zákona č. 253/1994 </w:t>
      </w:r>
      <w:proofErr w:type="spellStart"/>
      <w:r w:rsidR="003E264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3E2642">
        <w:rPr>
          <w:rFonts w:ascii="Times New Roman" w:hAnsi="Times New Roman" w:cs="Times New Roman"/>
          <w:sz w:val="24"/>
          <w:szCs w:val="24"/>
        </w:rPr>
        <w:t xml:space="preserve">. o právnom postavení a platových pomeroch starostov obcí a primátorov miest v znení neskorších predpisov. </w:t>
      </w:r>
    </w:p>
    <w:p w:rsidR="003E2642" w:rsidRDefault="003E2642" w:rsidP="00D0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Podal návrh na hlasovanie o tomto bode programu.</w:t>
      </w:r>
    </w:p>
    <w:p w:rsidR="003E2642" w:rsidRDefault="003E2642" w:rsidP="00D019EF">
      <w:pPr>
        <w:rPr>
          <w:rFonts w:ascii="Times New Roman" w:hAnsi="Times New Roman" w:cs="Times New Roman"/>
          <w:sz w:val="24"/>
          <w:szCs w:val="24"/>
        </w:rPr>
      </w:pPr>
    </w:p>
    <w:p w:rsidR="003E2642" w:rsidRDefault="003E2642" w:rsidP="00D019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Uznesenie č. 20/2013</w:t>
      </w:r>
    </w:p>
    <w:p w:rsidR="003E2642" w:rsidRDefault="003E2642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 5</w:t>
      </w:r>
    </w:p>
    <w:p w:rsidR="003E2642" w:rsidRDefault="003E2642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Za:5</w:t>
      </w:r>
    </w:p>
    <w:p w:rsidR="003E2642" w:rsidRDefault="003E2642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Proti:0</w:t>
      </w:r>
    </w:p>
    <w:p w:rsidR="003E2642" w:rsidRDefault="003E2642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sa:0</w:t>
      </w:r>
    </w:p>
    <w:p w:rsidR="003E2642" w:rsidRDefault="003E2642" w:rsidP="00D019EF">
      <w:pPr>
        <w:rPr>
          <w:rFonts w:ascii="Times New Roman" w:hAnsi="Times New Roman" w:cs="Times New Roman"/>
          <w:i/>
          <w:sz w:val="24"/>
          <w:szCs w:val="24"/>
        </w:rPr>
      </w:pPr>
      <w:r w:rsidRPr="003E2642">
        <w:rPr>
          <w:rFonts w:ascii="Times New Roman" w:hAnsi="Times New Roman" w:cs="Times New Roman"/>
          <w:b/>
          <w:i/>
          <w:sz w:val="24"/>
          <w:szCs w:val="24"/>
          <w:u w:val="single"/>
        </w:rPr>
        <w:t>OZ berie na vedomie</w:t>
      </w:r>
      <w:r>
        <w:rPr>
          <w:rFonts w:ascii="Times New Roman" w:hAnsi="Times New Roman" w:cs="Times New Roman"/>
          <w:i/>
          <w:sz w:val="24"/>
          <w:szCs w:val="24"/>
        </w:rPr>
        <w:t>, že na základe uznesenia OZ  č.14/2012 zo dňa 24.4.2012 bol plat starostky doposiaľ stanovený rozhodnutím obecného zastupiteľstva podľa §4 ods.2 cit. Zákona so zvýšením o 10%, čo po uplatnení priemernej mzdy zamestnanca v národnom hospodárstve za rok 2012 znamená – na základe §3 ods.1 cit. Zákona – od 1.1.2013 sumu 1461 Eur.</w:t>
      </w:r>
    </w:p>
    <w:p w:rsidR="003E2642" w:rsidRDefault="003E2642" w:rsidP="00D019EF">
      <w:pPr>
        <w:rPr>
          <w:rFonts w:ascii="Times New Roman" w:hAnsi="Times New Roman" w:cs="Times New Roman"/>
          <w:i/>
          <w:sz w:val="24"/>
          <w:szCs w:val="24"/>
        </w:rPr>
      </w:pPr>
    </w:p>
    <w:p w:rsidR="003E2642" w:rsidRDefault="003E2642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Uznesenie č. 21/2013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E2642" w:rsidRDefault="003E2642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Prítomní:5</w:t>
      </w:r>
    </w:p>
    <w:p w:rsidR="003E2642" w:rsidRDefault="003E2642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Za:5</w:t>
      </w:r>
    </w:p>
    <w:p w:rsidR="003E2642" w:rsidRDefault="003E2642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Proti:0</w:t>
      </w:r>
    </w:p>
    <w:p w:rsidR="003E2642" w:rsidRDefault="003E2642" w:rsidP="00D019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sa:0</w:t>
      </w:r>
    </w:p>
    <w:p w:rsidR="003E2642" w:rsidRDefault="003E2642" w:rsidP="00D019EF">
      <w:pPr>
        <w:rPr>
          <w:rFonts w:ascii="Times New Roman" w:hAnsi="Times New Roman" w:cs="Times New Roman"/>
          <w:i/>
          <w:sz w:val="24"/>
          <w:szCs w:val="24"/>
        </w:rPr>
      </w:pPr>
      <w:r w:rsidRPr="003E2642">
        <w:rPr>
          <w:rFonts w:ascii="Times New Roman" w:hAnsi="Times New Roman" w:cs="Times New Roman"/>
          <w:b/>
          <w:i/>
          <w:sz w:val="24"/>
          <w:szCs w:val="24"/>
          <w:u w:val="single"/>
        </w:rPr>
        <w:t>OZ schvaľuje</w:t>
      </w:r>
      <w:r>
        <w:rPr>
          <w:rFonts w:ascii="Times New Roman" w:hAnsi="Times New Roman" w:cs="Times New Roman"/>
          <w:i/>
          <w:sz w:val="24"/>
          <w:szCs w:val="24"/>
        </w:rPr>
        <w:t xml:space="preserve"> podľa §5 ods.2 cit. Zákona a s účinnosťou od 1.5.2013 plat starostky v sume,  ktorá sa rovná zvýšeniu minimálneho platu o 20%, t.j. na sumu 1594 Eur. </w:t>
      </w:r>
    </w:p>
    <w:p w:rsidR="00DF40A8" w:rsidRDefault="00DF40A8" w:rsidP="00D019EF">
      <w:pPr>
        <w:rPr>
          <w:rFonts w:ascii="Times New Roman" w:hAnsi="Times New Roman" w:cs="Times New Roman"/>
          <w:sz w:val="24"/>
          <w:szCs w:val="24"/>
        </w:rPr>
      </w:pPr>
    </w:p>
    <w:p w:rsidR="00DF40A8" w:rsidRDefault="00DF40A8" w:rsidP="00D019EF">
      <w:pPr>
        <w:rPr>
          <w:rFonts w:ascii="Times New Roman" w:hAnsi="Times New Roman" w:cs="Times New Roman"/>
          <w:sz w:val="24"/>
          <w:szCs w:val="24"/>
        </w:rPr>
      </w:pPr>
    </w:p>
    <w:p w:rsidR="00DF40A8" w:rsidRDefault="00DF40A8" w:rsidP="00D019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 Došlá pošta – rôzne</w:t>
      </w:r>
    </w:p>
    <w:p w:rsidR="00C17CB7" w:rsidRDefault="00DF40A8" w:rsidP="00DF40A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bode bola prerokovaná žiadosť pána Mariána Ondrejičku s manželkou, bytom Dolné Zelenice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č.s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179 o odkúpenie pozemku. Žiadosť spolu s prílohami tvorí súčasť tejto zápisnice. Pán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Knažík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prítomných so zápisnicou  komisie, v zmysle ktorej odporúča  OZ schváliť predaj pozemku</w:t>
      </w:r>
      <w:r w:rsidR="000A1DE2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="000A1DE2">
        <w:rPr>
          <w:rFonts w:ascii="Times New Roman" w:hAnsi="Times New Roman" w:cs="Times New Roman"/>
          <w:sz w:val="24"/>
          <w:szCs w:val="24"/>
        </w:rPr>
        <w:t>dovetkom</w:t>
      </w:r>
      <w:proofErr w:type="spellEnd"/>
      <w:r w:rsidR="000A1DE2">
        <w:rPr>
          <w:rFonts w:ascii="Times New Roman" w:hAnsi="Times New Roman" w:cs="Times New Roman"/>
          <w:sz w:val="24"/>
          <w:szCs w:val="24"/>
        </w:rPr>
        <w:t>, že je na zváženie poslancov, aby nevznikol precedens pri odpredaji obecného majetku.</w:t>
      </w:r>
      <w:r>
        <w:rPr>
          <w:rFonts w:ascii="Times New Roman" w:hAnsi="Times New Roman" w:cs="Times New Roman"/>
          <w:sz w:val="24"/>
          <w:szCs w:val="24"/>
        </w:rPr>
        <w:t xml:space="preserve"> Vystúpil aj sám žiadateľ, ktorý konkretizoval odôvodnenie svojej žiadosti.</w:t>
      </w:r>
      <w:r w:rsidR="000A1DE2">
        <w:rPr>
          <w:rFonts w:ascii="Times New Roman" w:hAnsi="Times New Roman" w:cs="Times New Roman"/>
          <w:sz w:val="24"/>
          <w:szCs w:val="24"/>
        </w:rPr>
        <w:t xml:space="preserve"> Uviedol, že sa jedná cca o 50m2 pozemku </w:t>
      </w:r>
      <w:r w:rsidR="007F3C90">
        <w:rPr>
          <w:rFonts w:ascii="Times New Roman" w:hAnsi="Times New Roman" w:cs="Times New Roman"/>
          <w:sz w:val="24"/>
          <w:szCs w:val="24"/>
        </w:rPr>
        <w:t xml:space="preserve">susediaceho s jeho záhradou. Na pozemku sa nachádzajú staré nevyužité sklady, ktoré sú v dezolátnom stave. Na vlastné náklady je ochotný tieto sklady odstrániť a vybudovať oplotenie. </w:t>
      </w:r>
      <w:r>
        <w:rPr>
          <w:rFonts w:ascii="Times New Roman" w:hAnsi="Times New Roman" w:cs="Times New Roman"/>
          <w:sz w:val="24"/>
          <w:szCs w:val="24"/>
        </w:rPr>
        <w:t xml:space="preserve"> Poslanci po oboznámení sa so žiadosťou a aj závermi a odporučením členov komisie, nemali žiadne pripomienky</w:t>
      </w:r>
      <w:r w:rsidR="007F3C90">
        <w:rPr>
          <w:rFonts w:ascii="Times New Roman" w:hAnsi="Times New Roman" w:cs="Times New Roman"/>
          <w:sz w:val="24"/>
          <w:szCs w:val="24"/>
        </w:rPr>
        <w:t>, s tým, že sa jedná o pozemok, ktorý je nevyužitý a nie je lukratívny.</w:t>
      </w:r>
      <w:r>
        <w:rPr>
          <w:rFonts w:ascii="Times New Roman" w:hAnsi="Times New Roman" w:cs="Times New Roman"/>
          <w:sz w:val="24"/>
          <w:szCs w:val="24"/>
        </w:rPr>
        <w:t xml:space="preserve"> Starostka obce navrhla hlasovanie o odpredaji pozemku v</w:t>
      </w:r>
      <w:r w:rsidR="00C17CB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17CB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C17CB7">
        <w:rPr>
          <w:rFonts w:ascii="Times New Roman" w:hAnsi="Times New Roman" w:cs="Times New Roman"/>
          <w:sz w:val="24"/>
          <w:szCs w:val="24"/>
        </w:rPr>
        <w:t>. obce Dolné Zelenice v zmysle žiadosti pána Mariána Ondrejičku s manželkou.</w:t>
      </w:r>
      <w:r w:rsidR="000A1DE2">
        <w:rPr>
          <w:rFonts w:ascii="Times New Roman" w:hAnsi="Times New Roman" w:cs="Times New Roman"/>
          <w:sz w:val="24"/>
          <w:szCs w:val="24"/>
        </w:rPr>
        <w:t xml:space="preserve"> Starostka obce prítomných oboznámila s tým, že pri jednotlivých žiadostiach o odpredaj obecného majetku, sa bude pristupovať individuálne. Čím by sa zabránilo k neuváženému predaju a nakladaniu s obecným majetkom.</w:t>
      </w:r>
    </w:p>
    <w:p w:rsidR="00C17CB7" w:rsidRDefault="00C17CB7" w:rsidP="00C17CB7">
      <w:pPr>
        <w:rPr>
          <w:rFonts w:ascii="Times New Roman" w:hAnsi="Times New Roman" w:cs="Times New Roman"/>
          <w:sz w:val="24"/>
          <w:szCs w:val="24"/>
        </w:rPr>
      </w:pPr>
    </w:p>
    <w:p w:rsidR="00D57752" w:rsidRDefault="00BA58E2" w:rsidP="00C17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Uznesenie č.</w:t>
      </w:r>
      <w:r w:rsidR="0058129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A1DE2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58129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17CB7">
        <w:rPr>
          <w:rFonts w:ascii="Times New Roman" w:hAnsi="Times New Roman" w:cs="Times New Roman"/>
          <w:b/>
          <w:i/>
          <w:sz w:val="24"/>
          <w:szCs w:val="24"/>
        </w:rPr>
        <w:t>/2013</w:t>
      </w:r>
      <w:r w:rsidR="00DF40A8" w:rsidRPr="00C1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CB7" w:rsidRDefault="00C17CB7" w:rsidP="00C17C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Prítomní:5</w:t>
      </w:r>
    </w:p>
    <w:p w:rsidR="00C17CB7" w:rsidRDefault="00C17CB7" w:rsidP="00C17C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Za:5</w:t>
      </w:r>
    </w:p>
    <w:p w:rsidR="00C17CB7" w:rsidRDefault="00C17CB7" w:rsidP="00C17C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Proti:0</w:t>
      </w:r>
    </w:p>
    <w:p w:rsidR="00C17CB7" w:rsidRDefault="00C17CB7" w:rsidP="00C17C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Zdržal sa:0</w:t>
      </w:r>
    </w:p>
    <w:p w:rsidR="00C17CB7" w:rsidRDefault="00C17CB7" w:rsidP="00C17CB7">
      <w:pPr>
        <w:rPr>
          <w:rFonts w:ascii="Times New Roman" w:hAnsi="Times New Roman" w:cs="Times New Roman"/>
          <w:i/>
          <w:sz w:val="24"/>
          <w:szCs w:val="24"/>
        </w:rPr>
      </w:pPr>
      <w:r w:rsidRPr="00216C50">
        <w:rPr>
          <w:rFonts w:ascii="Times New Roman" w:hAnsi="Times New Roman" w:cs="Times New Roman"/>
          <w:b/>
          <w:i/>
          <w:sz w:val="24"/>
          <w:szCs w:val="24"/>
          <w:u w:val="single"/>
        </w:rPr>
        <w:t>OZ schvaľuje</w:t>
      </w:r>
      <w:r>
        <w:rPr>
          <w:rFonts w:ascii="Times New Roman" w:hAnsi="Times New Roman" w:cs="Times New Roman"/>
          <w:i/>
          <w:sz w:val="24"/>
          <w:szCs w:val="24"/>
        </w:rPr>
        <w:t xml:space="preserve"> predaj pozemku žiadateľovi s tým, že náklady spojené s predajom hradí kupujúci.</w:t>
      </w:r>
    </w:p>
    <w:p w:rsidR="00C17CB7" w:rsidRDefault="00C17CB7" w:rsidP="00C17CB7">
      <w:pPr>
        <w:rPr>
          <w:rFonts w:ascii="Times New Roman" w:hAnsi="Times New Roman" w:cs="Times New Roman"/>
          <w:i/>
          <w:sz w:val="24"/>
          <w:szCs w:val="24"/>
        </w:rPr>
      </w:pPr>
    </w:p>
    <w:p w:rsidR="00C17CB7" w:rsidRDefault="00C17CB7" w:rsidP="00C17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navrhla hlasovanie o ceny za 1m2 odpredaného pozemku vo výške 2 Eurá.</w:t>
      </w:r>
    </w:p>
    <w:p w:rsidR="00C17CB7" w:rsidRDefault="00C17CB7" w:rsidP="00C17CB7">
      <w:pPr>
        <w:rPr>
          <w:rFonts w:ascii="Times New Roman" w:hAnsi="Times New Roman" w:cs="Times New Roman"/>
          <w:sz w:val="24"/>
          <w:szCs w:val="24"/>
        </w:rPr>
      </w:pPr>
    </w:p>
    <w:p w:rsidR="00C17CB7" w:rsidRDefault="00BA58E2" w:rsidP="00C17CB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Uznesenie č. </w:t>
      </w:r>
      <w:r w:rsidR="0058129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A1DE2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5812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7CB7">
        <w:rPr>
          <w:rFonts w:ascii="Times New Roman" w:hAnsi="Times New Roman" w:cs="Times New Roman"/>
          <w:b/>
          <w:i/>
          <w:sz w:val="24"/>
          <w:szCs w:val="24"/>
        </w:rPr>
        <w:t>/2013</w:t>
      </w:r>
    </w:p>
    <w:p w:rsidR="00C17CB7" w:rsidRDefault="00C17CB7" w:rsidP="00C17C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Prítomní:5</w:t>
      </w:r>
    </w:p>
    <w:p w:rsidR="00C17CB7" w:rsidRDefault="00C17CB7" w:rsidP="00C17C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Za:5</w:t>
      </w:r>
    </w:p>
    <w:p w:rsidR="00C17CB7" w:rsidRDefault="00C17CB7" w:rsidP="00C17C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Proti:0</w:t>
      </w:r>
    </w:p>
    <w:p w:rsidR="00C17CB7" w:rsidRDefault="00C17CB7" w:rsidP="00C17C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 sa:0</w:t>
      </w:r>
    </w:p>
    <w:p w:rsidR="00C17CB7" w:rsidRDefault="00C17CB7" w:rsidP="00C17CB7">
      <w:pPr>
        <w:rPr>
          <w:rFonts w:ascii="Times New Roman" w:hAnsi="Times New Roman" w:cs="Times New Roman"/>
          <w:i/>
          <w:sz w:val="24"/>
          <w:szCs w:val="24"/>
        </w:rPr>
      </w:pPr>
      <w:r w:rsidRPr="00216C50">
        <w:rPr>
          <w:rFonts w:ascii="Times New Roman" w:hAnsi="Times New Roman" w:cs="Times New Roman"/>
          <w:b/>
          <w:i/>
          <w:sz w:val="24"/>
          <w:szCs w:val="24"/>
          <w:u w:val="single"/>
        </w:rPr>
        <w:t>OZ schvaľuje</w:t>
      </w:r>
      <w:r>
        <w:rPr>
          <w:rFonts w:ascii="Times New Roman" w:hAnsi="Times New Roman" w:cs="Times New Roman"/>
          <w:i/>
          <w:sz w:val="24"/>
          <w:szCs w:val="24"/>
        </w:rPr>
        <w:t xml:space="preserve"> cenu za 1m2 vo výške 2 eurá.</w:t>
      </w:r>
    </w:p>
    <w:p w:rsidR="0058129F" w:rsidRDefault="0058129F" w:rsidP="00C17CB7">
      <w:pPr>
        <w:rPr>
          <w:rFonts w:ascii="Times New Roman" w:hAnsi="Times New Roman" w:cs="Times New Roman"/>
          <w:i/>
          <w:sz w:val="24"/>
          <w:szCs w:val="24"/>
        </w:rPr>
      </w:pPr>
    </w:p>
    <w:p w:rsidR="000F0695" w:rsidRDefault="000F0695" w:rsidP="00C17C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29F" w:rsidRDefault="0058129F" w:rsidP="00C17C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11.Diskusia</w:t>
      </w:r>
    </w:p>
    <w:p w:rsidR="0058129F" w:rsidRPr="0058129F" w:rsidRDefault="0058129F" w:rsidP="0058129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129F">
        <w:rPr>
          <w:rFonts w:ascii="Times New Roman" w:hAnsi="Times New Roman" w:cs="Times New Roman"/>
          <w:sz w:val="24"/>
          <w:szCs w:val="24"/>
        </w:rPr>
        <w:t>Starostka obce oboznámila prítomných so žiadosťou Základnej školy s materskou školou Dolné Zelenice o stanovisko ako má škola postupovať pri likvidácii nefunkčného motocykla (</w:t>
      </w:r>
      <w:proofErr w:type="spellStart"/>
      <w:r w:rsidRPr="0058129F">
        <w:rPr>
          <w:rFonts w:ascii="Times New Roman" w:hAnsi="Times New Roman" w:cs="Times New Roman"/>
          <w:sz w:val="24"/>
          <w:szCs w:val="24"/>
        </w:rPr>
        <w:t>babeta</w:t>
      </w:r>
      <w:proofErr w:type="spellEnd"/>
      <w:r w:rsidRPr="0058129F">
        <w:rPr>
          <w:rFonts w:ascii="Times New Roman" w:hAnsi="Times New Roman" w:cs="Times New Roman"/>
          <w:sz w:val="24"/>
          <w:szCs w:val="24"/>
        </w:rPr>
        <w:t xml:space="preserve">), ktorý chcú vyradiť z majetku školy.  </w:t>
      </w:r>
    </w:p>
    <w:p w:rsidR="0058129F" w:rsidRDefault="0058129F" w:rsidP="00C17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Poslankyňa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Richnáková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 pripomienku, že by bolo vhodné, aby v prípade rokovania o záležitostiach týkajúcich sa školy, bol prítomný niekto zo zástupcov školy.</w:t>
      </w:r>
    </w:p>
    <w:p w:rsidR="0058129F" w:rsidRDefault="0058129F" w:rsidP="0058129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starostka obce oboznámila prítomných s:</w:t>
      </w:r>
    </w:p>
    <w:p w:rsidR="0058129F" w:rsidRDefault="0058129F" w:rsidP="0058129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plnením rozpočtu obce Dolné Zelenice k 31.3.2013</w:t>
      </w:r>
    </w:p>
    <w:p w:rsidR="0058129F" w:rsidRDefault="0058129F" w:rsidP="0058129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neúspešnej žiadosti  o finančné prostriedky z 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envirofondu</w:t>
      </w:r>
      <w:proofErr w:type="spellEnd"/>
    </w:p>
    <w:p w:rsidR="0058129F" w:rsidRDefault="0058129F" w:rsidP="0058129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o účasti starostky na zasadnutí OZ obce Horné Zelenice a možnosti vybudovania chodníka medzi obcami Horné a Dolné Zelenice</w:t>
      </w:r>
    </w:p>
    <w:p w:rsidR="0058129F" w:rsidRDefault="0058129F" w:rsidP="0058129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o prácach v miestnom parku – čistenie, o výrube stromov, ktorý bude až na jeseň, bolo by vhodné rozhodnúť, ako sa naloží s drevom z parku</w:t>
      </w:r>
    </w:p>
    <w:p w:rsidR="0058129F" w:rsidRDefault="0058129F" w:rsidP="0058129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vo veci samolepky na smetnú nádobu pre pani Janu Ličkovú</w:t>
      </w:r>
    </w:p>
    <w:p w:rsidR="0058129F" w:rsidRDefault="0058129F" w:rsidP="0058129F">
      <w:pPr>
        <w:rPr>
          <w:rFonts w:ascii="Times New Roman" w:hAnsi="Times New Roman" w:cs="Times New Roman"/>
          <w:sz w:val="24"/>
          <w:szCs w:val="24"/>
        </w:rPr>
      </w:pPr>
    </w:p>
    <w:p w:rsidR="0058129F" w:rsidRDefault="0058129F" w:rsidP="0058129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Peter Baláž mal dotaz ohľadom skládky starých pneumatík v areáli PD Siladice, hospodársky dvor Dolné Zelenice. Starostka obce zašle písomný podnet na PD Siladice na riešenie situácie.</w:t>
      </w:r>
    </w:p>
    <w:p w:rsidR="007F3C90" w:rsidRDefault="007F3C90" w:rsidP="0058129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oboznámila prítomných so zápisnicou OZ obce Dolné Zelenice zo dňa 14.6.2010, kde sa uvádza, a konkrétne starosta obce pán Anton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Menšík</w:t>
      </w:r>
      <w:proofErr w:type="spellEnd"/>
      <w:r>
        <w:rPr>
          <w:rFonts w:ascii="Times New Roman" w:hAnsi="Times New Roman" w:cs="Times New Roman"/>
          <w:sz w:val="24"/>
          <w:szCs w:val="24"/>
        </w:rPr>
        <w:t>, že obec má už dva roky vypracovaný Plán hospodárskeho a sociálneho rozvoja. Tento dokument sa na obci – obecnom úrade, ale nenachádza. Pýtala sa poslancov, ako má postupovať pri získavaní uvedeného dokumentu, nakoľko za vypracovanie nového dokumentu by boli vynaložené finančné prostriedky vo výške</w:t>
      </w:r>
      <w:r w:rsidR="00C522EB">
        <w:rPr>
          <w:rFonts w:ascii="Times New Roman" w:hAnsi="Times New Roman" w:cs="Times New Roman"/>
          <w:sz w:val="24"/>
          <w:szCs w:val="24"/>
        </w:rPr>
        <w:t xml:space="preserve"> cca</w:t>
      </w:r>
      <w:r>
        <w:rPr>
          <w:rFonts w:ascii="Times New Roman" w:hAnsi="Times New Roman" w:cs="Times New Roman"/>
          <w:sz w:val="24"/>
          <w:szCs w:val="24"/>
        </w:rPr>
        <w:t xml:space="preserve"> 2000 Eur. </w:t>
      </w:r>
      <w:r w:rsidR="00C522EB">
        <w:rPr>
          <w:rFonts w:ascii="Times New Roman" w:hAnsi="Times New Roman" w:cs="Times New Roman"/>
          <w:sz w:val="24"/>
          <w:szCs w:val="24"/>
        </w:rPr>
        <w:t xml:space="preserve">Poslanci navrhli, aby starostka obce písomne vyzvala pána Antona </w:t>
      </w:r>
      <w:proofErr w:type="spellStart"/>
      <w:r w:rsidR="00C522EB">
        <w:rPr>
          <w:rFonts w:ascii="Times New Roman" w:hAnsi="Times New Roman" w:cs="Times New Roman"/>
          <w:sz w:val="24"/>
          <w:szCs w:val="24"/>
        </w:rPr>
        <w:t>Menšíka</w:t>
      </w:r>
      <w:proofErr w:type="spellEnd"/>
      <w:r w:rsidR="00C522EB">
        <w:rPr>
          <w:rFonts w:ascii="Times New Roman" w:hAnsi="Times New Roman" w:cs="Times New Roman"/>
          <w:sz w:val="24"/>
          <w:szCs w:val="24"/>
        </w:rPr>
        <w:t xml:space="preserve"> k predloženiu daného dokumentu, alebo predvolať pána Antona </w:t>
      </w:r>
      <w:proofErr w:type="spellStart"/>
      <w:r w:rsidR="00C522EB">
        <w:rPr>
          <w:rFonts w:ascii="Times New Roman" w:hAnsi="Times New Roman" w:cs="Times New Roman"/>
          <w:sz w:val="24"/>
          <w:szCs w:val="24"/>
        </w:rPr>
        <w:t>Menšíka</w:t>
      </w:r>
      <w:proofErr w:type="spellEnd"/>
      <w:r w:rsidR="00C522EB">
        <w:rPr>
          <w:rFonts w:ascii="Times New Roman" w:hAnsi="Times New Roman" w:cs="Times New Roman"/>
          <w:sz w:val="24"/>
          <w:szCs w:val="24"/>
        </w:rPr>
        <w:t xml:space="preserve"> na priestupkovú komisiu obce Dolné Zelenice. </w:t>
      </w:r>
    </w:p>
    <w:p w:rsidR="00C522EB" w:rsidRDefault="00C522EB" w:rsidP="00C522EB">
      <w:pPr>
        <w:rPr>
          <w:rFonts w:ascii="Times New Roman" w:hAnsi="Times New Roman" w:cs="Times New Roman"/>
          <w:sz w:val="24"/>
          <w:szCs w:val="24"/>
        </w:rPr>
      </w:pPr>
    </w:p>
    <w:p w:rsidR="000F0695" w:rsidRDefault="000F0695" w:rsidP="00C522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0695" w:rsidRDefault="000F0695" w:rsidP="00C522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0695" w:rsidRDefault="000F0695" w:rsidP="00C522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0695" w:rsidRDefault="000F0695" w:rsidP="00C522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0695" w:rsidRDefault="000F0695" w:rsidP="00C522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0695" w:rsidRDefault="000F0695" w:rsidP="00C522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0695" w:rsidRDefault="000F0695" w:rsidP="00C522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0695" w:rsidRDefault="000F0695" w:rsidP="00C522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2EB" w:rsidRPr="00C522EB" w:rsidRDefault="00C522EB" w:rsidP="00C522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Záver</w:t>
      </w:r>
    </w:p>
    <w:p w:rsidR="00C522EB" w:rsidRDefault="00C522EB" w:rsidP="00C5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nikto z prítomných nemal žiadne pripomienky, starostka obce poďakovala prítomným za účasť a zasadnutie ukončila o 18,25 hod.</w:t>
      </w:r>
    </w:p>
    <w:p w:rsidR="00C522EB" w:rsidRDefault="00C522EB" w:rsidP="00C522EB">
      <w:pPr>
        <w:rPr>
          <w:rFonts w:ascii="Times New Roman" w:hAnsi="Times New Roman" w:cs="Times New Roman"/>
          <w:sz w:val="24"/>
          <w:szCs w:val="24"/>
        </w:rPr>
      </w:pPr>
    </w:p>
    <w:p w:rsidR="00C522EB" w:rsidRDefault="00C522EB" w:rsidP="00C522EB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C522EB" w:rsidRDefault="00C522EB" w:rsidP="00C522EB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Mgr. 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C522EB" w:rsidRDefault="00C522EB" w:rsidP="00C522EB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C522EB" w:rsidRDefault="00C522EB" w:rsidP="00C522EB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Overovatelia:</w:t>
      </w:r>
    </w:p>
    <w:p w:rsidR="00C522EB" w:rsidRDefault="00C522EB" w:rsidP="00C522EB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Richnáková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</w:t>
      </w:r>
    </w:p>
    <w:p w:rsidR="00C522EB" w:rsidRDefault="00C522EB" w:rsidP="00C522EB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C522EB" w:rsidRDefault="00C522EB" w:rsidP="00C522EB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Katarína Tomašovičová: ..............................</w:t>
      </w:r>
    </w:p>
    <w:p w:rsidR="00C522EB" w:rsidRDefault="00C522EB" w:rsidP="00C522EB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C522EB" w:rsidRDefault="00C522EB" w:rsidP="00C522EB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C522EB" w:rsidRDefault="00C522EB" w:rsidP="00C522EB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C522EB" w:rsidRDefault="00C522EB" w:rsidP="00C522EB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 : Edita Podhradská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22EB" w:rsidRDefault="00C522EB" w:rsidP="00C522EB">
      <w:pPr>
        <w:rPr>
          <w:rFonts w:ascii="Times New Roman" w:hAnsi="Times New Roman" w:cs="Times New Roman"/>
          <w:sz w:val="24"/>
          <w:szCs w:val="24"/>
        </w:rPr>
      </w:pPr>
    </w:p>
    <w:p w:rsidR="00C522EB" w:rsidRPr="00C522EB" w:rsidRDefault="00C522EB" w:rsidP="00C522EB">
      <w:pPr>
        <w:rPr>
          <w:rFonts w:ascii="Times New Roman" w:hAnsi="Times New Roman" w:cs="Times New Roman"/>
          <w:sz w:val="24"/>
          <w:szCs w:val="24"/>
        </w:rPr>
      </w:pPr>
    </w:p>
    <w:p w:rsidR="00C17CB7" w:rsidRDefault="00C17CB7" w:rsidP="00C17CB7">
      <w:pPr>
        <w:rPr>
          <w:rFonts w:ascii="Times New Roman" w:hAnsi="Times New Roman" w:cs="Times New Roman"/>
          <w:i/>
          <w:sz w:val="24"/>
          <w:szCs w:val="24"/>
        </w:rPr>
      </w:pPr>
    </w:p>
    <w:p w:rsidR="00C17CB7" w:rsidRPr="00C17CB7" w:rsidRDefault="00C17CB7" w:rsidP="00C17C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40A8" w:rsidRPr="00DF40A8" w:rsidRDefault="00DF40A8" w:rsidP="00DF40A8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D57752" w:rsidRPr="00D57752" w:rsidRDefault="00D57752" w:rsidP="00D019E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604F9" w:rsidRPr="00B604F9" w:rsidRDefault="00D57752" w:rsidP="00D0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04F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60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C4C" w:rsidRPr="00235C4C" w:rsidRDefault="00235C4C" w:rsidP="00D019EF">
      <w:pPr>
        <w:rPr>
          <w:rFonts w:ascii="Times New Roman" w:hAnsi="Times New Roman" w:cs="Times New Roman"/>
          <w:sz w:val="24"/>
          <w:szCs w:val="24"/>
        </w:rPr>
      </w:pPr>
    </w:p>
    <w:sectPr w:rsidR="00235C4C" w:rsidRPr="00235C4C" w:rsidSect="0059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BB"/>
    <w:multiLevelType w:val="hybridMultilevel"/>
    <w:tmpl w:val="8098D01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BAF"/>
    <w:multiLevelType w:val="hybridMultilevel"/>
    <w:tmpl w:val="93664D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95D71"/>
    <w:multiLevelType w:val="hybridMultilevel"/>
    <w:tmpl w:val="2250DC4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D019EF"/>
    <w:rsid w:val="000A1DE2"/>
    <w:rsid w:val="000F0695"/>
    <w:rsid w:val="00216C50"/>
    <w:rsid w:val="00235C4C"/>
    <w:rsid w:val="003E2642"/>
    <w:rsid w:val="00541F0D"/>
    <w:rsid w:val="0058129F"/>
    <w:rsid w:val="00594829"/>
    <w:rsid w:val="007F3C90"/>
    <w:rsid w:val="00874CB1"/>
    <w:rsid w:val="009F5AA5"/>
    <w:rsid w:val="00AA4CAC"/>
    <w:rsid w:val="00B604F9"/>
    <w:rsid w:val="00BA58E2"/>
    <w:rsid w:val="00C17CB7"/>
    <w:rsid w:val="00C522EB"/>
    <w:rsid w:val="00D019EF"/>
    <w:rsid w:val="00D57752"/>
    <w:rsid w:val="00DF40A8"/>
    <w:rsid w:val="00E7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8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4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2013-04-26T11:31:00Z</cp:lastPrinted>
  <dcterms:created xsi:type="dcterms:W3CDTF">2013-04-25T08:01:00Z</dcterms:created>
  <dcterms:modified xsi:type="dcterms:W3CDTF">2013-04-26T11:32:00Z</dcterms:modified>
</cp:coreProperties>
</file>